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89C8" w14:textId="77777777" w:rsidR="00CE69BF" w:rsidRDefault="00CE69BF" w:rsidP="00CE69BF">
      <w:pPr>
        <w:rPr>
          <w:rFonts w:ascii="Tahoma" w:hAnsi="Tahoma" w:cs="Tahoma"/>
        </w:rPr>
      </w:pPr>
      <w:r>
        <w:rPr>
          <w:rFonts w:ascii="Tahoma" w:hAnsi="Tahoma" w:cs="Tahoma"/>
        </w:rPr>
        <w:t>“As there was not a quorum at this meeting held on 8</w:t>
      </w:r>
      <w:r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August 2017, the meet</w:t>
      </w:r>
      <w:r>
        <w:rPr>
          <w:rFonts w:ascii="Tahoma" w:hAnsi="Tahoma" w:cs="Tahoma"/>
        </w:rPr>
        <w:t xml:space="preserve">ing was deemed to be informal. </w:t>
      </w:r>
      <w:bookmarkStart w:id="0" w:name="_GoBack"/>
      <w:bookmarkEnd w:id="0"/>
      <w:r>
        <w:rPr>
          <w:rFonts w:ascii="Tahoma" w:hAnsi="Tahoma" w:cs="Tahoma"/>
        </w:rPr>
        <w:t>The Minutes from this meeting were circulated to committee members and ratified at the September meeting.”</w:t>
      </w:r>
    </w:p>
    <w:p w14:paraId="5B2F67EA" w14:textId="77777777" w:rsidR="00CE69BF" w:rsidRDefault="00CE69BF" w:rsidP="00CE69BF">
      <w:pPr>
        <w:rPr>
          <w:rFonts w:ascii="Tahoma" w:hAnsi="Tahoma" w:cs="Tahoma"/>
        </w:rPr>
      </w:pPr>
    </w:p>
    <w:p w14:paraId="44B266EE" w14:textId="77777777" w:rsidR="00C536BC" w:rsidRPr="00CE69BF" w:rsidRDefault="00C536BC" w:rsidP="00CE69BF"/>
    <w:sectPr w:rsidR="00C536BC" w:rsidRPr="00CE6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BF"/>
    <w:rsid w:val="00350D48"/>
    <w:rsid w:val="00C536BC"/>
    <w:rsid w:val="00C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5DDA7"/>
  <w15:chartTrackingRefBased/>
  <w15:docId w15:val="{05380B35-7C4D-4B39-BBD2-46B2ED21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9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 Admin</dc:creator>
  <cp:keywords/>
  <dc:description/>
  <cp:lastModifiedBy>CPH Admin</cp:lastModifiedBy>
  <cp:revision>1</cp:revision>
  <dcterms:created xsi:type="dcterms:W3CDTF">2017-09-17T21:57:00Z</dcterms:created>
  <dcterms:modified xsi:type="dcterms:W3CDTF">2017-09-17T22:00:00Z</dcterms:modified>
</cp:coreProperties>
</file>